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2D2EA7"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F05DC">
        <w:rPr>
          <w:rFonts w:asciiTheme="minorHAnsi" w:hAnsiTheme="minorHAnsi"/>
          <w:b/>
          <w:noProof/>
          <w:sz w:val="28"/>
          <w:szCs w:val="28"/>
        </w:rPr>
        <w:t>24 Νοεμβρίου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6E086A"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3168650</wp:posOffset>
                </wp:positionH>
                <wp:positionV relativeFrom="paragraph">
                  <wp:posOffset>4445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6E086A"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9.5pt;margin-top:.3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6E086A"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CF05DC" w:rsidRPr="00806BF1" w:rsidRDefault="00CF05DC" w:rsidP="006E086A">
      <w:pPr>
        <w:spacing w:line="360" w:lineRule="auto"/>
        <w:ind w:left="-357"/>
        <w:jc w:val="both"/>
      </w:pPr>
      <w:bookmarkStart w:id="0" w:name="_GoBack"/>
      <w:bookmarkEnd w:id="0"/>
      <w:r>
        <w:rPr>
          <w:rFonts w:ascii="Calibri" w:eastAsia="Calibri" w:hAnsi="Calibri" w:cs="Calibri"/>
          <w:b/>
        </w:rPr>
        <w:t>ΘΕΜΑ : ‘’</w:t>
      </w:r>
      <w:r w:rsidRPr="00806BF1">
        <w:rPr>
          <w:rFonts w:ascii="Calibri" w:eastAsia="Calibri" w:hAnsi="Calibri" w:cs="Calibri"/>
          <w:b/>
        </w:rPr>
        <w:t xml:space="preserve">Η συμμετοχή της Κω στην 32η Διεθνή Έκθεση ‘’PHILOXENIA’’ και η συγκινητική προσφορά των </w:t>
      </w:r>
      <w:proofErr w:type="spellStart"/>
      <w:r w:rsidRPr="00806BF1">
        <w:rPr>
          <w:rFonts w:ascii="Calibri" w:eastAsia="Calibri" w:hAnsi="Calibri" w:cs="Calibri"/>
          <w:b/>
        </w:rPr>
        <w:t>Κώων</w:t>
      </w:r>
      <w:proofErr w:type="spellEnd"/>
      <w:r w:rsidRPr="00806BF1">
        <w:rPr>
          <w:rFonts w:ascii="Calibri" w:eastAsia="Calibri" w:hAnsi="Calibri" w:cs="Calibri"/>
          <w:b/>
        </w:rPr>
        <w:t xml:space="preserve"> φοιτητών της Θεσσαλονίκης’’</w:t>
      </w:r>
    </w:p>
    <w:p w:rsidR="00CF05DC" w:rsidRPr="00806BF1" w:rsidRDefault="00CF05DC" w:rsidP="00CF05DC">
      <w:pPr>
        <w:spacing w:line="360" w:lineRule="auto"/>
        <w:ind w:left="-357" w:hanging="720"/>
        <w:jc w:val="both"/>
      </w:pPr>
    </w:p>
    <w:p w:rsidR="00CF05DC" w:rsidRDefault="00CF05DC" w:rsidP="00CF05DC">
      <w:pPr>
        <w:spacing w:line="360" w:lineRule="auto"/>
        <w:ind w:left="-357" w:hanging="720"/>
        <w:jc w:val="both"/>
      </w:pPr>
      <w:r>
        <w:rPr>
          <w:rFonts w:ascii="Calibri" w:eastAsia="Calibri" w:hAnsi="Calibri" w:cs="Calibri"/>
        </w:rPr>
        <w:t xml:space="preserve">                       Στην 32</w:t>
      </w:r>
      <w:r>
        <w:rPr>
          <w:rFonts w:ascii="Calibri" w:eastAsia="Calibri" w:hAnsi="Calibri" w:cs="Calibri"/>
          <w:vertAlign w:val="superscript"/>
        </w:rPr>
        <w:t>η</w:t>
      </w:r>
      <w:r>
        <w:rPr>
          <w:rFonts w:ascii="Calibri" w:eastAsia="Calibri" w:hAnsi="Calibri" w:cs="Calibri"/>
        </w:rPr>
        <w:t xml:space="preserve"> Διεθνή Έκθεση “</w:t>
      </w:r>
      <w:proofErr w:type="spellStart"/>
      <w:r>
        <w:rPr>
          <w:rFonts w:ascii="Calibri" w:eastAsia="Calibri" w:hAnsi="Calibri" w:cs="Calibri"/>
        </w:rPr>
        <w:t>Philoxenia</w:t>
      </w:r>
      <w:proofErr w:type="spellEnd"/>
      <w:r>
        <w:rPr>
          <w:rFonts w:ascii="Calibri" w:eastAsia="Calibri" w:hAnsi="Calibri" w:cs="Calibri"/>
        </w:rPr>
        <w:t>” που πραγματοποιήθηκε στο Διεθνές Εκθεσιακό Κέντρο Θεσσαλονίκης από 18-20 Νοεμβρίου συμμετείχε η Κως, μέσω της Περιφέρειας Νοτίου Αιγαίου, επιβεβαιώνοντας το θετικό κλίμα και τα αισιόδοξα μηνύματα που στέλνουν οι αγορές του εξωτερικού για την ερχόμενη τουριστική περίοδο.</w:t>
      </w:r>
    </w:p>
    <w:p w:rsidR="00CF05DC" w:rsidRDefault="00CF05DC" w:rsidP="00CF05DC">
      <w:pPr>
        <w:spacing w:line="360" w:lineRule="auto"/>
        <w:ind w:left="-357" w:hanging="720"/>
        <w:jc w:val="both"/>
      </w:pPr>
      <w:r>
        <w:rPr>
          <w:rFonts w:ascii="Calibri" w:eastAsia="Calibri" w:hAnsi="Calibri" w:cs="Calibri"/>
        </w:rPr>
        <w:t xml:space="preserve">                     Κατά την διάρκεια της Έκθεσης, πραγματοποιήθηκαν συναντήσεις με ξένους εμπορικούς επισκέπτες, ενώ το κοινό με την διανομή έντυπου διαφημιστικού υλικού, είχε την δυνατότητα να γνωρίσει την Κω, συμβάλλοντας με αυτό τον τρόπο, στην προσπάθεια για προβολή και στήριξη του τουριστικού προϊόντος.</w:t>
      </w:r>
    </w:p>
    <w:p w:rsidR="00CF05DC" w:rsidRDefault="00CF05DC" w:rsidP="00CF05DC">
      <w:pPr>
        <w:spacing w:line="360" w:lineRule="auto"/>
        <w:ind w:left="-357" w:hanging="720"/>
        <w:jc w:val="both"/>
      </w:pPr>
      <w:r>
        <w:rPr>
          <w:rFonts w:ascii="Calibri" w:eastAsia="Calibri" w:hAnsi="Calibri" w:cs="Calibri"/>
        </w:rPr>
        <w:t xml:space="preserve">                    Θα θέλαμε να ευχαριστήσουμε τους </w:t>
      </w:r>
      <w:proofErr w:type="spellStart"/>
      <w:r>
        <w:rPr>
          <w:rFonts w:ascii="Calibri" w:eastAsia="Calibri" w:hAnsi="Calibri" w:cs="Calibri"/>
        </w:rPr>
        <w:t>Κώους</w:t>
      </w:r>
      <w:proofErr w:type="spellEnd"/>
      <w:r>
        <w:rPr>
          <w:rFonts w:ascii="Calibri" w:eastAsia="Calibri" w:hAnsi="Calibri" w:cs="Calibri"/>
        </w:rPr>
        <w:t xml:space="preserve"> φοιτητές οι οποίοι διαμένουν στην Θεσσαλονίκη και υποστήριξαν την προσπάθεια αυτή, πλαισιώνοντας το περίπτερο της Κω, παρέχοντας πληροφορίες και έντυπο υλικό στους επισκέπτες της Έκθεσης.</w:t>
      </w:r>
    </w:p>
    <w:p w:rsidR="00CF05DC" w:rsidRDefault="00CF05DC" w:rsidP="00CF05DC">
      <w:pPr>
        <w:spacing w:line="360" w:lineRule="auto"/>
        <w:ind w:left="-357" w:hanging="720"/>
        <w:jc w:val="both"/>
      </w:pPr>
      <w:r>
        <w:rPr>
          <w:rFonts w:ascii="Calibri" w:eastAsia="Calibri" w:hAnsi="Calibri" w:cs="Calibri"/>
        </w:rPr>
        <w:t xml:space="preserve">              Η προσφορά τους απέδειξε ότι οι νέοι άνθρωποι αγαπούν το νησί τους, έχουν διάθεση ανιδιοτελούς προσφοράς και το αποδεικνύουν στην πράξη.</w:t>
      </w:r>
    </w:p>
    <w:p w:rsidR="00CF05DC" w:rsidRDefault="00CF05DC" w:rsidP="00CF05DC">
      <w:pPr>
        <w:spacing w:line="360" w:lineRule="auto"/>
        <w:ind w:left="-357" w:hanging="720"/>
        <w:jc w:val="both"/>
      </w:pPr>
      <w:r>
        <w:rPr>
          <w:rFonts w:ascii="Calibri" w:eastAsia="Calibri" w:hAnsi="Calibri" w:cs="Calibri"/>
        </w:rPr>
        <w:t xml:space="preserve">              Οι </w:t>
      </w:r>
      <w:proofErr w:type="spellStart"/>
      <w:r>
        <w:rPr>
          <w:rFonts w:ascii="Calibri" w:eastAsia="Calibri" w:hAnsi="Calibri" w:cs="Calibri"/>
        </w:rPr>
        <w:t>Κώοι</w:t>
      </w:r>
      <w:proofErr w:type="spellEnd"/>
      <w:r>
        <w:rPr>
          <w:rFonts w:ascii="Calibri" w:eastAsia="Calibri" w:hAnsi="Calibri" w:cs="Calibri"/>
        </w:rPr>
        <w:t xml:space="preserve"> φοιτητές που στήριξαν αυτή την προσπάθεια και τους οποίους οφείλουμε να συγχαρούμε και να ευχαριστήσουμε ήταν οι:</w:t>
      </w:r>
    </w:p>
    <w:p w:rsidR="00CF05DC" w:rsidRDefault="00CF05DC" w:rsidP="00CF05DC">
      <w:pPr>
        <w:ind w:left="-357" w:hanging="720"/>
        <w:jc w:val="both"/>
        <w:rPr>
          <w:rFonts w:ascii="Calibri" w:eastAsia="Calibri" w:hAnsi="Calibri" w:cs="Calibri"/>
        </w:rPr>
      </w:pPr>
      <w:r>
        <w:rPr>
          <w:rFonts w:ascii="Calibri" w:eastAsia="Calibri" w:hAnsi="Calibri" w:cs="Calibri"/>
        </w:rPr>
        <w:t xml:space="preserve">              Βουδούρη Κατερίνα</w:t>
      </w:r>
    </w:p>
    <w:p w:rsidR="00CF05DC" w:rsidRDefault="00CF05DC" w:rsidP="00CF05DC">
      <w:pPr>
        <w:ind w:left="-357" w:hanging="720"/>
        <w:jc w:val="both"/>
        <w:rPr>
          <w:rFonts w:ascii="Calibri" w:eastAsia="Calibri" w:hAnsi="Calibri" w:cs="Calibri"/>
        </w:rPr>
      </w:pPr>
      <w:r>
        <w:rPr>
          <w:rFonts w:ascii="Calibri" w:eastAsia="Calibri" w:hAnsi="Calibri" w:cs="Calibri"/>
        </w:rPr>
        <w:br/>
        <w:t>Αγγελή Δέσποινα</w:t>
      </w:r>
    </w:p>
    <w:p w:rsidR="00CF05DC" w:rsidRDefault="00CF05DC" w:rsidP="00CF05DC">
      <w:pPr>
        <w:ind w:left="-357" w:hanging="720"/>
        <w:jc w:val="both"/>
        <w:rPr>
          <w:rFonts w:ascii="Calibri" w:eastAsia="Calibri" w:hAnsi="Calibri" w:cs="Calibri"/>
        </w:rPr>
      </w:pPr>
      <w:r>
        <w:rPr>
          <w:rFonts w:ascii="Calibri" w:eastAsia="Calibri" w:hAnsi="Calibri" w:cs="Calibri"/>
        </w:rPr>
        <w:br/>
        <w:t>Βογιατζή Ευαγγελία</w:t>
      </w:r>
    </w:p>
    <w:p w:rsidR="00CF05DC" w:rsidRDefault="00CF05DC" w:rsidP="00CF05DC">
      <w:pPr>
        <w:ind w:left="-357" w:hanging="720"/>
        <w:jc w:val="both"/>
        <w:rPr>
          <w:rFonts w:ascii="Calibri" w:eastAsia="Calibri" w:hAnsi="Calibri" w:cs="Calibri"/>
        </w:rPr>
      </w:pPr>
      <w:r>
        <w:rPr>
          <w:rFonts w:ascii="Calibri" w:eastAsia="Calibri" w:hAnsi="Calibri" w:cs="Calibri"/>
        </w:rPr>
        <w:br/>
      </w:r>
      <w:proofErr w:type="spellStart"/>
      <w:r>
        <w:rPr>
          <w:rFonts w:ascii="Calibri" w:eastAsia="Calibri" w:hAnsi="Calibri" w:cs="Calibri"/>
        </w:rPr>
        <w:t>Βαβίθης</w:t>
      </w:r>
      <w:proofErr w:type="spellEnd"/>
      <w:r>
        <w:rPr>
          <w:rFonts w:ascii="Calibri" w:eastAsia="Calibri" w:hAnsi="Calibri" w:cs="Calibri"/>
        </w:rPr>
        <w:t xml:space="preserve"> Αντώνιος</w:t>
      </w:r>
    </w:p>
    <w:p w:rsidR="00CF05DC" w:rsidRDefault="00CF05DC" w:rsidP="00CF05DC">
      <w:pPr>
        <w:ind w:left="-357" w:hanging="720"/>
        <w:jc w:val="both"/>
        <w:rPr>
          <w:rFonts w:ascii="Calibri" w:eastAsia="Calibri" w:hAnsi="Calibri" w:cs="Calibri"/>
        </w:rPr>
      </w:pPr>
    </w:p>
    <w:p w:rsidR="008B609F" w:rsidRPr="00CF05DC" w:rsidRDefault="00CF05DC" w:rsidP="00CF05DC">
      <w:pPr>
        <w:ind w:left="-357"/>
        <w:jc w:val="both"/>
        <w:rPr>
          <w:rFonts w:ascii="Calibri" w:eastAsia="Calibri" w:hAnsi="Calibri" w:cs="Calibri"/>
        </w:rPr>
      </w:pPr>
      <w:proofErr w:type="spellStart"/>
      <w:r>
        <w:rPr>
          <w:rFonts w:ascii="Calibri" w:eastAsia="Calibri" w:hAnsi="Calibri" w:cs="Calibri"/>
        </w:rPr>
        <w:t>Ανθούλης</w:t>
      </w:r>
      <w:proofErr w:type="spellEnd"/>
      <w:r>
        <w:rPr>
          <w:rFonts w:ascii="Calibri" w:eastAsia="Calibri" w:hAnsi="Calibri" w:cs="Calibri"/>
        </w:rPr>
        <w:t xml:space="preserve"> Γιάννης.</w:t>
      </w:r>
    </w:p>
    <w:p w:rsidR="002D2EA7" w:rsidRDefault="002D2EA7" w:rsidP="005504AA">
      <w:pPr>
        <w:jc w:val="center"/>
        <w:rPr>
          <w:rFonts w:asciiTheme="minorHAnsi" w:hAnsiTheme="minorHAnsi" w:cs="Arial"/>
          <w:b/>
          <w:bCs/>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94" w:rsidRDefault="00C87C94" w:rsidP="0034192E">
      <w:r>
        <w:separator/>
      </w:r>
    </w:p>
  </w:endnote>
  <w:endnote w:type="continuationSeparator" w:id="0">
    <w:p w:rsidR="00C87C94" w:rsidRDefault="00C87C94"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E086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94" w:rsidRDefault="00C87C94" w:rsidP="0034192E">
      <w:r>
        <w:separator/>
      </w:r>
    </w:p>
  </w:footnote>
  <w:footnote w:type="continuationSeparator" w:id="0">
    <w:p w:rsidR="00C87C94" w:rsidRDefault="00C87C94"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2EA7"/>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086A"/>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57AB"/>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87C94"/>
    <w:rsid w:val="00CA5EAA"/>
    <w:rsid w:val="00CB1D5A"/>
    <w:rsid w:val="00CB7B7F"/>
    <w:rsid w:val="00CD0280"/>
    <w:rsid w:val="00CD0E83"/>
    <w:rsid w:val="00CD4A47"/>
    <w:rsid w:val="00CE1A76"/>
    <w:rsid w:val="00CE48A5"/>
    <w:rsid w:val="00CE784E"/>
    <w:rsid w:val="00CF05DC"/>
    <w:rsid w:val="00D01D15"/>
    <w:rsid w:val="00D10888"/>
    <w:rsid w:val="00D21A71"/>
    <w:rsid w:val="00D4135A"/>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471A2D-A67C-4B28-A351-4839EEB72E62}"/>
</file>

<file path=customXml/itemProps2.xml><?xml version="1.0" encoding="utf-8"?>
<ds:datastoreItem xmlns:ds="http://schemas.openxmlformats.org/officeDocument/2006/customXml" ds:itemID="{F73C9A55-ECF7-4BEC-8E32-A584E7F73584}"/>
</file>

<file path=customXml/itemProps3.xml><?xml version="1.0" encoding="utf-8"?>
<ds:datastoreItem xmlns:ds="http://schemas.openxmlformats.org/officeDocument/2006/customXml" ds:itemID="{F092CFEE-D157-4516-B2D5-819513202ED7}"/>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1273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xaris</cp:lastModifiedBy>
  <cp:revision>3</cp:revision>
  <cp:lastPrinted>2015-08-10T09:02:00Z</cp:lastPrinted>
  <dcterms:created xsi:type="dcterms:W3CDTF">2016-11-24T08:11:00Z</dcterms:created>
  <dcterms:modified xsi:type="dcterms:W3CDTF">2016-11-24T08:16:00Z</dcterms:modified>
</cp:coreProperties>
</file>